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黑体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宋体" w:hAnsi="宋体" w:eastAsia="宋体" w:cs="黑体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广西壮族自治区监狱管理局测绘服务</w:t>
      </w:r>
      <w:r>
        <w:rPr>
          <w:rFonts w:hint="eastAsia" w:ascii="宋体" w:hAnsi="宋体" w:eastAsia="宋体" w:cs="宋体"/>
          <w:b/>
          <w:sz w:val="36"/>
          <w:szCs w:val="36"/>
        </w:rPr>
        <w:t>评分表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581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评标分项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5812" w:type="dxa"/>
          </w:tcPr>
          <w:p>
            <w:pPr>
              <w:spacing w:line="40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评分标准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报价分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812" w:type="dxa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以满足文件要求且投标价格最低的报价为基准价，其价格分为满分30分，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其他报价得分=（基准价/投标报价）×100。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企业实力分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5812" w:type="dxa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企业或公司是否承接过区内外不动产测绘（地籍测绘、房产测绘）技术服务（每承接一项5分）需提供合同、协议等相关证明材料。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技术实力分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5812" w:type="dxa"/>
          </w:tcPr>
          <w:p>
            <w:pPr>
              <w:spacing w:line="400" w:lineRule="exact"/>
              <w:ind w:left="113" w:right="104" w:firstLine="13"/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一、企业或公司的技术人员：具有高级工程师职称，每人4分；具有中级工程师职称，每人2分；具有助理工程师职称，每人1分,满分10分。         </w:t>
            </w:r>
          </w:p>
          <w:p>
            <w:pPr>
              <w:spacing w:line="400" w:lineRule="exact"/>
              <w:ind w:left="113" w:right="104" w:firstLine="13"/>
              <w:rPr>
                <w:rFonts w:ascii="宋体" w:hAnsi="宋体" w:eastAsia="宋体" w:cs="宋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二、企业或公司的技术人员具有测绘地理信息主管部门颁发的《涉密人员上岗证书》或《涉密测绘成果管理人员岗位培训证书》人员的每人1分，满分5分。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测绘方案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编制分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812" w:type="dxa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一档(0-10.0分)：项目测绘实施方案简单，保障措施单一，基本满足项目需求；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二档(1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-20.0分)：项目测绘实施方案完整，为项目制定的工作进度方案及保障措施完善，设置专职定期检查部门，较好满足项目需求；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三档(2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-30分)：项目测绘实施方案完整，保障措施完善，除设置专职定期检查部门外，还建立过程检查制度和三级检查制度等质量管理措施，针对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本项目制定完整的保密制度，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操作性强。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6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100分</w:t>
            </w:r>
          </w:p>
        </w:tc>
        <w:tc>
          <w:tcPr>
            <w:tcW w:w="5812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ZmMwMTBhZmQwNzkzZWI4ZGNhYWMxZTVhNjkzNjkifQ=="/>
  </w:docVars>
  <w:rsids>
    <w:rsidRoot w:val="00491399"/>
    <w:rsid w:val="000512FF"/>
    <w:rsid w:val="00117CFC"/>
    <w:rsid w:val="00140F3F"/>
    <w:rsid w:val="00186FD1"/>
    <w:rsid w:val="001B2B32"/>
    <w:rsid w:val="00246343"/>
    <w:rsid w:val="0037337F"/>
    <w:rsid w:val="0041022D"/>
    <w:rsid w:val="004250CF"/>
    <w:rsid w:val="00487651"/>
    <w:rsid w:val="00491399"/>
    <w:rsid w:val="0051790E"/>
    <w:rsid w:val="00533202"/>
    <w:rsid w:val="005A368F"/>
    <w:rsid w:val="005B325A"/>
    <w:rsid w:val="005E53B8"/>
    <w:rsid w:val="006535B7"/>
    <w:rsid w:val="006C54DC"/>
    <w:rsid w:val="006D4D52"/>
    <w:rsid w:val="007245D1"/>
    <w:rsid w:val="0086384C"/>
    <w:rsid w:val="008679F7"/>
    <w:rsid w:val="00875C4B"/>
    <w:rsid w:val="00912E01"/>
    <w:rsid w:val="00986A2A"/>
    <w:rsid w:val="009A7E75"/>
    <w:rsid w:val="009C13AA"/>
    <w:rsid w:val="00AB2EEF"/>
    <w:rsid w:val="00AF28C2"/>
    <w:rsid w:val="00D16E4B"/>
    <w:rsid w:val="00D72773"/>
    <w:rsid w:val="00E01358"/>
    <w:rsid w:val="00E11929"/>
    <w:rsid w:val="00F34B6F"/>
    <w:rsid w:val="00F710D1"/>
    <w:rsid w:val="00F90242"/>
    <w:rsid w:val="09DA7681"/>
    <w:rsid w:val="0C3E2112"/>
    <w:rsid w:val="0E201201"/>
    <w:rsid w:val="0FC22D3C"/>
    <w:rsid w:val="11FA60E2"/>
    <w:rsid w:val="13C77CDA"/>
    <w:rsid w:val="17592BCC"/>
    <w:rsid w:val="18036407"/>
    <w:rsid w:val="1ACE017F"/>
    <w:rsid w:val="1FA1765D"/>
    <w:rsid w:val="206642E6"/>
    <w:rsid w:val="21680925"/>
    <w:rsid w:val="21F452AB"/>
    <w:rsid w:val="258A22A3"/>
    <w:rsid w:val="259A609A"/>
    <w:rsid w:val="28F40B67"/>
    <w:rsid w:val="2D7D1023"/>
    <w:rsid w:val="30DC7BC8"/>
    <w:rsid w:val="3CE00D63"/>
    <w:rsid w:val="46907087"/>
    <w:rsid w:val="4D2513E6"/>
    <w:rsid w:val="51C80C6C"/>
    <w:rsid w:val="55091E96"/>
    <w:rsid w:val="5A2B6AD2"/>
    <w:rsid w:val="5F804EE4"/>
    <w:rsid w:val="61C84EF5"/>
    <w:rsid w:val="69CC79CB"/>
    <w:rsid w:val="6A0817BA"/>
    <w:rsid w:val="6B67436E"/>
    <w:rsid w:val="6D0F13F0"/>
    <w:rsid w:val="6F56245A"/>
    <w:rsid w:val="70C06405"/>
    <w:rsid w:val="76287EC0"/>
    <w:rsid w:val="78AC611C"/>
    <w:rsid w:val="7B1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8"/>
    <w:semiHidden/>
    <w:unhideWhenUsed/>
    <w:qFormat/>
    <w:uiPriority w:val="99"/>
    <w:rPr>
      <w:rFonts w:hAnsi="Courier New" w:cs="Courier New" w:asciiTheme="minorEastAsi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basedOn w:val="7"/>
    <w:link w:val="3"/>
    <w:semiHidden/>
    <w:qFormat/>
    <w:uiPriority w:val="99"/>
    <w:rPr>
      <w:rFonts w:hAnsi="Courier New" w:cs="Courier New" w:asciiTheme="minorEastAsia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478</Words>
  <Characters>506</Characters>
  <Lines>14</Lines>
  <Paragraphs>3</Paragraphs>
  <TotalTime>47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2023-07-10T07:48:00Z</dcterms:created>
  <dc:creator>AutoBVT</dc:creator>
  <cp:lastModifiedBy>(￣^￣)ゞ</cp:lastModifiedBy>
  <cp:lastPrinted>2023-07-14T00:41:00Z</cp:lastPrinted>
  <dcterms:modified xsi:type="dcterms:W3CDTF">2023-09-13T09:52:56Z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59F346B61DCA428883691EC5707003CA_13</vt:lpwstr>
  </property>
</Properties>
</file>